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EF" w:rsidRDefault="002862EF" w:rsidP="002862EF">
      <w:pPr>
        <w:pStyle w:val="berschrift2"/>
      </w:pPr>
      <w:r>
        <w:t>Bewertungskriterien der Facharbeit</w:t>
      </w:r>
    </w:p>
    <w:p w:rsidR="002862EF" w:rsidRPr="00352F81" w:rsidRDefault="002862EF" w:rsidP="002862EF">
      <w:r>
        <w:t xml:space="preserve">Alle Angaben der nachstehenden Tabelle sind wortwörtlich aus dem Buch „Alles mit Methode“ übernommen. Ausgenommen sind lediglich </w:t>
      </w:r>
      <w:r w:rsidRPr="007810A5">
        <w:t>meine Ergänzungen</w:t>
      </w:r>
      <w:r w:rsidRPr="008222D8">
        <w:rPr>
          <w:i/>
        </w:rPr>
        <w:t>. Diese sind in kursiver Schriftform dargestellt.</w:t>
      </w:r>
      <w:r w:rsidR="00352F81">
        <w:rPr>
          <w:i/>
        </w:rPr>
        <w:t xml:space="preserve"> </w:t>
      </w:r>
      <w:r w:rsidR="00352F81">
        <w:t>Die Kapitelangaben beziehen sich auf den Fundort innerhalb des o.g. Buches.</w:t>
      </w:r>
    </w:p>
    <w:p w:rsidR="002862EF" w:rsidRDefault="002862EF">
      <w:r>
        <w:t>Die inhaltliche Originalität ist kein eigentliches Kriterium der Facharbeit, da es hier um das Erlernen der Methoden der Erstellung einer solchen Arbeit geht. Trotzdem kann ein interessantes Thema und eine geniale Bearbeitung nach Ermessen der Lehrkraft die Bewertung deutlich positiv beeinflussen.</w:t>
      </w:r>
    </w:p>
    <w:p w:rsidR="002862EF" w:rsidRDefault="002862EF"/>
    <w:tbl>
      <w:tblPr>
        <w:tblStyle w:val="Tabellenraster"/>
        <w:tblW w:w="0" w:type="auto"/>
        <w:tblLook w:val="04A0" w:firstRow="1" w:lastRow="0" w:firstColumn="1" w:lastColumn="0" w:noHBand="0" w:noVBand="1"/>
      </w:tblPr>
      <w:tblGrid>
        <w:gridCol w:w="607"/>
        <w:gridCol w:w="2574"/>
        <w:gridCol w:w="5069"/>
        <w:gridCol w:w="1038"/>
      </w:tblGrid>
      <w:tr w:rsidR="008222D8" w:rsidRPr="008222D8" w:rsidTr="00DE2403">
        <w:tc>
          <w:tcPr>
            <w:tcW w:w="607" w:type="dxa"/>
            <w:shd w:val="clear" w:color="auto" w:fill="D9D9D9" w:themeFill="background1" w:themeFillShade="D9"/>
          </w:tcPr>
          <w:p w:rsidR="008222D8" w:rsidRPr="00E11E72" w:rsidRDefault="008222D8">
            <w:pPr>
              <w:rPr>
                <w:b/>
              </w:rPr>
            </w:pPr>
            <w:r w:rsidRPr="00E11E72">
              <w:rPr>
                <w:b/>
              </w:rPr>
              <w:t>1</w:t>
            </w:r>
          </w:p>
        </w:tc>
        <w:tc>
          <w:tcPr>
            <w:tcW w:w="7643" w:type="dxa"/>
            <w:gridSpan w:val="2"/>
            <w:shd w:val="clear" w:color="auto" w:fill="D9D9D9" w:themeFill="background1" w:themeFillShade="D9"/>
          </w:tcPr>
          <w:p w:rsidR="008222D8" w:rsidRPr="008222D8" w:rsidRDefault="008222D8" w:rsidP="00032B11">
            <w:pPr>
              <w:rPr>
                <w:b/>
              </w:rPr>
            </w:pPr>
            <w:r w:rsidRPr="008222D8">
              <w:rPr>
                <w:b/>
              </w:rPr>
              <w:t>Einhaltung formaler Vorgaben</w:t>
            </w:r>
            <w:r w:rsidR="00A34E7D">
              <w:rPr>
                <w:b/>
              </w:rPr>
              <w:t xml:space="preserve"> und Gliederung / Aufbau der Facharbeit</w:t>
            </w:r>
            <w:r w:rsidR="00032B11">
              <w:rPr>
                <w:b/>
              </w:rPr>
              <w:br/>
            </w:r>
            <w:r w:rsidR="00352F81">
              <w:rPr>
                <w:b/>
              </w:rPr>
              <w:t>[</w:t>
            </w:r>
            <w:r w:rsidR="00032B11">
              <w:rPr>
                <w:b/>
              </w:rPr>
              <w:t>Kapitel 5.1.2</w:t>
            </w:r>
            <w:r w:rsidR="00352F81">
              <w:rPr>
                <w:b/>
              </w:rPr>
              <w:t>]</w:t>
            </w:r>
          </w:p>
        </w:tc>
        <w:tc>
          <w:tcPr>
            <w:tcW w:w="1038" w:type="dxa"/>
            <w:shd w:val="clear" w:color="auto" w:fill="D9D9D9" w:themeFill="background1" w:themeFillShade="D9"/>
          </w:tcPr>
          <w:p w:rsidR="008222D8" w:rsidRPr="008222D8" w:rsidRDefault="008222D8">
            <w:pPr>
              <w:rPr>
                <w:b/>
              </w:rPr>
            </w:pPr>
            <w:r w:rsidRPr="008222D8">
              <w:rPr>
                <w:b/>
                <w:sz w:val="18"/>
              </w:rPr>
              <w:t>Bewertung</w:t>
            </w:r>
          </w:p>
        </w:tc>
      </w:tr>
      <w:tr w:rsidR="00A34E7D" w:rsidRPr="00A34E7D" w:rsidTr="002862EF">
        <w:tc>
          <w:tcPr>
            <w:tcW w:w="607" w:type="dxa"/>
          </w:tcPr>
          <w:p w:rsidR="00A34E7D" w:rsidRPr="00E11E72" w:rsidRDefault="00E11E72" w:rsidP="008A3155">
            <w:r w:rsidRPr="00E11E72">
              <w:t>1.1</w:t>
            </w:r>
          </w:p>
        </w:tc>
        <w:tc>
          <w:tcPr>
            <w:tcW w:w="2574" w:type="dxa"/>
          </w:tcPr>
          <w:p w:rsidR="00A34E7D" w:rsidRPr="00A34E7D" w:rsidRDefault="00A34E7D" w:rsidP="008A3155">
            <w:pPr>
              <w:rPr>
                <w:i/>
              </w:rPr>
            </w:pPr>
            <w:r w:rsidRPr="00A34E7D">
              <w:rPr>
                <w:i/>
              </w:rPr>
              <w:t>Deckblatt</w:t>
            </w:r>
            <w:r w:rsidR="001073E0">
              <w:rPr>
                <w:i/>
              </w:rPr>
              <w:t xml:space="preserve"> und Versicherung</w:t>
            </w:r>
          </w:p>
        </w:tc>
        <w:tc>
          <w:tcPr>
            <w:tcW w:w="5069" w:type="dxa"/>
          </w:tcPr>
          <w:p w:rsidR="00A34E7D" w:rsidRPr="00A34E7D" w:rsidRDefault="00A34E7D" w:rsidP="008A3155">
            <w:pPr>
              <w:rPr>
                <w:i/>
              </w:rPr>
            </w:pPr>
            <w:r w:rsidRPr="00A34E7D">
              <w:rPr>
                <w:i/>
              </w:rPr>
              <w:t>Korrektes Deckblatt mit erforderlichen Angaben und ohne Seitenzahl, gelungenes Layout.</w:t>
            </w:r>
            <w:r w:rsidR="001073E0">
              <w:rPr>
                <w:i/>
              </w:rPr>
              <w:t xml:space="preserve"> Unterschrieben Versicherung am Ende der Arbeit.</w:t>
            </w:r>
          </w:p>
        </w:tc>
        <w:tc>
          <w:tcPr>
            <w:tcW w:w="1038" w:type="dxa"/>
          </w:tcPr>
          <w:p w:rsidR="00A34E7D" w:rsidRPr="00A34E7D" w:rsidRDefault="00A34E7D" w:rsidP="008A3155">
            <w:pPr>
              <w:rPr>
                <w:i/>
              </w:rPr>
            </w:pPr>
          </w:p>
        </w:tc>
      </w:tr>
      <w:tr w:rsidR="00A34E7D" w:rsidTr="002862EF">
        <w:tc>
          <w:tcPr>
            <w:tcW w:w="607" w:type="dxa"/>
          </w:tcPr>
          <w:p w:rsidR="00A34E7D" w:rsidRPr="00E11E72" w:rsidRDefault="00E11E72" w:rsidP="008A3155">
            <w:r>
              <w:t>1.2</w:t>
            </w:r>
          </w:p>
        </w:tc>
        <w:tc>
          <w:tcPr>
            <w:tcW w:w="2574" w:type="dxa"/>
          </w:tcPr>
          <w:p w:rsidR="00A34E7D" w:rsidRDefault="00A34E7D" w:rsidP="008A3155">
            <w:r>
              <w:t>Inhaltsverzeichnis</w:t>
            </w:r>
          </w:p>
        </w:tc>
        <w:tc>
          <w:tcPr>
            <w:tcW w:w="5069" w:type="dxa"/>
          </w:tcPr>
          <w:p w:rsidR="00A34E7D" w:rsidRDefault="00A34E7D" w:rsidP="008A3155">
            <w:r>
              <w:t>Das Inhaltsverzeichnis ist klar strukturiert.</w:t>
            </w:r>
            <w:r w:rsidRPr="00A34E7D">
              <w:rPr>
                <w:i/>
              </w:rPr>
              <w:t xml:space="preserve"> Mit Automatikfunktion Word erstellt.</w:t>
            </w:r>
          </w:p>
        </w:tc>
        <w:tc>
          <w:tcPr>
            <w:tcW w:w="1038" w:type="dxa"/>
          </w:tcPr>
          <w:p w:rsidR="00A34E7D" w:rsidRDefault="00A34E7D" w:rsidP="008A3155"/>
        </w:tc>
      </w:tr>
      <w:tr w:rsidR="00A34E7D" w:rsidTr="002862EF">
        <w:tc>
          <w:tcPr>
            <w:tcW w:w="607" w:type="dxa"/>
          </w:tcPr>
          <w:p w:rsidR="00A34E7D" w:rsidRPr="00E11E72" w:rsidRDefault="00E11E72" w:rsidP="008A3155">
            <w:r>
              <w:t>1.3</w:t>
            </w:r>
          </w:p>
        </w:tc>
        <w:tc>
          <w:tcPr>
            <w:tcW w:w="2574" w:type="dxa"/>
          </w:tcPr>
          <w:p w:rsidR="00A34E7D" w:rsidRDefault="00A34E7D" w:rsidP="008A3155">
            <w:r>
              <w:t>Gliederung</w:t>
            </w:r>
          </w:p>
        </w:tc>
        <w:tc>
          <w:tcPr>
            <w:tcW w:w="5069" w:type="dxa"/>
          </w:tcPr>
          <w:p w:rsidR="00A34E7D" w:rsidRDefault="00A34E7D" w:rsidP="008A3155">
            <w:r>
              <w:t>Der Inhalt ist sinnvoll gegliedert und übersichtlich angeordnet</w:t>
            </w:r>
          </w:p>
        </w:tc>
        <w:tc>
          <w:tcPr>
            <w:tcW w:w="1038" w:type="dxa"/>
          </w:tcPr>
          <w:p w:rsidR="00A34E7D" w:rsidRDefault="00A34E7D" w:rsidP="008A3155"/>
        </w:tc>
      </w:tr>
      <w:tr w:rsidR="00A34E7D" w:rsidTr="002862EF">
        <w:tc>
          <w:tcPr>
            <w:tcW w:w="607" w:type="dxa"/>
          </w:tcPr>
          <w:p w:rsidR="00A34E7D" w:rsidRPr="00E11E72" w:rsidRDefault="00E11E72" w:rsidP="008A3155">
            <w:r>
              <w:t>1.4</w:t>
            </w:r>
          </w:p>
        </w:tc>
        <w:tc>
          <w:tcPr>
            <w:tcW w:w="2574" w:type="dxa"/>
          </w:tcPr>
          <w:p w:rsidR="00A34E7D" w:rsidRDefault="00A34E7D" w:rsidP="008A3155">
            <w:r>
              <w:t xml:space="preserve">Äußere Gliederung </w:t>
            </w:r>
          </w:p>
        </w:tc>
        <w:tc>
          <w:tcPr>
            <w:tcW w:w="5069" w:type="dxa"/>
          </w:tcPr>
          <w:p w:rsidR="00A34E7D" w:rsidRDefault="00A34E7D" w:rsidP="008A3155">
            <w:r>
              <w:t>Zwischenüberschriften, Kapitelüberschriften</w:t>
            </w:r>
            <w:r w:rsidR="001073E0" w:rsidRPr="001073E0">
              <w:rPr>
                <w:i/>
              </w:rPr>
              <w:t>, Anhänge</w:t>
            </w:r>
          </w:p>
        </w:tc>
        <w:tc>
          <w:tcPr>
            <w:tcW w:w="1038" w:type="dxa"/>
          </w:tcPr>
          <w:p w:rsidR="00A34E7D" w:rsidRDefault="00A34E7D" w:rsidP="008A3155"/>
        </w:tc>
      </w:tr>
      <w:tr w:rsidR="00A34E7D" w:rsidTr="002862EF">
        <w:tc>
          <w:tcPr>
            <w:tcW w:w="607" w:type="dxa"/>
          </w:tcPr>
          <w:p w:rsidR="00A34E7D" w:rsidRPr="00E11E72" w:rsidRDefault="00E11E72" w:rsidP="008A3155">
            <w:r>
              <w:t>1.5</w:t>
            </w:r>
          </w:p>
        </w:tc>
        <w:tc>
          <w:tcPr>
            <w:tcW w:w="2574" w:type="dxa"/>
          </w:tcPr>
          <w:p w:rsidR="00A34E7D" w:rsidRDefault="00A34E7D" w:rsidP="008A3155">
            <w:r>
              <w:t>Einheitliches Layout</w:t>
            </w:r>
          </w:p>
        </w:tc>
        <w:tc>
          <w:tcPr>
            <w:tcW w:w="5069" w:type="dxa"/>
          </w:tcPr>
          <w:p w:rsidR="00A34E7D" w:rsidRPr="00A34E7D" w:rsidRDefault="00A34E7D" w:rsidP="00EC5878">
            <w:pPr>
              <w:rPr>
                <w:i/>
              </w:rPr>
            </w:pPr>
            <w:r w:rsidRPr="00A34E7D">
              <w:rPr>
                <w:i/>
              </w:rPr>
              <w:t>Schriftart Times New Roman Schriftgröße 12 oder vergleichbares. Rand links 2,5 cm, rechts 2 cm. Oben und unten 2 cm. Seitenzahlen korrekt von Word geführ</w:t>
            </w:r>
            <w:r w:rsidR="001073E0">
              <w:rPr>
                <w:i/>
              </w:rPr>
              <w:t>t</w:t>
            </w:r>
            <w:r w:rsidRPr="00A34E7D">
              <w:rPr>
                <w:i/>
              </w:rPr>
              <w:t>.</w:t>
            </w:r>
            <w:r w:rsidR="00EA3CD4">
              <w:rPr>
                <w:i/>
              </w:rPr>
              <w:t xml:space="preserve"> 1,35</w:t>
            </w:r>
            <w:r w:rsidR="00EC5878">
              <w:rPr>
                <w:i/>
              </w:rPr>
              <w:t xml:space="preserve">- </w:t>
            </w:r>
            <w:r w:rsidR="00EA3CD4">
              <w:rPr>
                <w:i/>
              </w:rPr>
              <w:t>– 1,5</w:t>
            </w:r>
            <w:r w:rsidR="00EC5878">
              <w:rPr>
                <w:i/>
              </w:rPr>
              <w:t xml:space="preserve">- </w:t>
            </w:r>
            <w:proofErr w:type="spellStart"/>
            <w:r w:rsidR="00EC5878">
              <w:rPr>
                <w:i/>
              </w:rPr>
              <w:t>facher</w:t>
            </w:r>
            <w:proofErr w:type="spellEnd"/>
            <w:r w:rsidR="00EA3CD4">
              <w:rPr>
                <w:i/>
              </w:rPr>
              <w:t xml:space="preserve"> Zeilenabstand</w:t>
            </w:r>
          </w:p>
        </w:tc>
        <w:tc>
          <w:tcPr>
            <w:tcW w:w="1038" w:type="dxa"/>
          </w:tcPr>
          <w:p w:rsidR="00A34E7D" w:rsidRDefault="00A34E7D" w:rsidP="008A3155"/>
        </w:tc>
      </w:tr>
      <w:tr w:rsidR="00A34E7D" w:rsidTr="002862EF">
        <w:tc>
          <w:tcPr>
            <w:tcW w:w="607" w:type="dxa"/>
          </w:tcPr>
          <w:p w:rsidR="00A34E7D" w:rsidRPr="00E11E72" w:rsidRDefault="00E11E72" w:rsidP="008A3155">
            <w:r>
              <w:t>1.6</w:t>
            </w:r>
          </w:p>
        </w:tc>
        <w:tc>
          <w:tcPr>
            <w:tcW w:w="2574" w:type="dxa"/>
          </w:tcPr>
          <w:p w:rsidR="00A34E7D" w:rsidRDefault="00A34E7D" w:rsidP="008A3155">
            <w:r>
              <w:t>Zitierweise</w:t>
            </w:r>
          </w:p>
        </w:tc>
        <w:tc>
          <w:tcPr>
            <w:tcW w:w="5069" w:type="dxa"/>
          </w:tcPr>
          <w:p w:rsidR="00A34E7D" w:rsidRPr="00A34E7D" w:rsidRDefault="00A34E7D" w:rsidP="008A3155">
            <w:r>
              <w:t xml:space="preserve">Die Fußnoten und Literaturverzeichnisse enthalten alle erforderlichen Angaben </w:t>
            </w:r>
            <w:r w:rsidRPr="008222D8">
              <w:rPr>
                <w:i/>
              </w:rPr>
              <w:t>(Literaturverzeichnis mit Word</w:t>
            </w:r>
            <w:r>
              <w:rPr>
                <w:i/>
              </w:rPr>
              <w:t xml:space="preserve"> Automatik </w:t>
            </w:r>
            <w:r w:rsidRPr="008222D8">
              <w:rPr>
                <w:i/>
              </w:rPr>
              <w:t xml:space="preserve"> führen)</w:t>
            </w:r>
            <w:r>
              <w:rPr>
                <w:i/>
              </w:rPr>
              <w:t xml:space="preserve">. </w:t>
            </w:r>
            <w:r>
              <w:t>Korrekte Zitierweise, vollständige bibliographische Angaben.</w:t>
            </w:r>
          </w:p>
        </w:tc>
        <w:tc>
          <w:tcPr>
            <w:tcW w:w="1038" w:type="dxa"/>
          </w:tcPr>
          <w:p w:rsidR="00A34E7D" w:rsidRDefault="00A34E7D" w:rsidP="008A3155"/>
        </w:tc>
      </w:tr>
      <w:tr w:rsidR="00D41CAF" w:rsidRPr="00D41CAF" w:rsidTr="002862EF">
        <w:tc>
          <w:tcPr>
            <w:tcW w:w="607" w:type="dxa"/>
          </w:tcPr>
          <w:p w:rsidR="00D41CAF" w:rsidRPr="00E11E72" w:rsidRDefault="00E11E72" w:rsidP="008A3155">
            <w:r>
              <w:t>1.7</w:t>
            </w:r>
          </w:p>
        </w:tc>
        <w:tc>
          <w:tcPr>
            <w:tcW w:w="2574" w:type="dxa"/>
          </w:tcPr>
          <w:p w:rsidR="00D41CAF" w:rsidRPr="00D41CAF" w:rsidRDefault="00D41CAF" w:rsidP="008A3155">
            <w:pPr>
              <w:rPr>
                <w:i/>
              </w:rPr>
            </w:pPr>
            <w:r w:rsidRPr="00D41CAF">
              <w:rPr>
                <w:i/>
              </w:rPr>
              <w:t>Quellen</w:t>
            </w:r>
          </w:p>
        </w:tc>
        <w:tc>
          <w:tcPr>
            <w:tcW w:w="5069" w:type="dxa"/>
          </w:tcPr>
          <w:p w:rsidR="00D41CAF" w:rsidRPr="00D41CAF" w:rsidRDefault="00D41CAF" w:rsidP="00B756C2">
            <w:pPr>
              <w:rPr>
                <w:i/>
              </w:rPr>
            </w:pPr>
            <w:r w:rsidRPr="00D41CAF">
              <w:rPr>
                <w:i/>
              </w:rPr>
              <w:t>Hauptquellen sind Bücher! Ergänzen</w:t>
            </w:r>
            <w:bookmarkStart w:id="0" w:name="_GoBack"/>
            <w:bookmarkEnd w:id="0"/>
            <w:r w:rsidRPr="00D41CAF">
              <w:rPr>
                <w:i/>
              </w:rPr>
              <w:t xml:space="preserve">de Angaben aus dem Internet sind erlaubt. </w:t>
            </w:r>
            <w:r w:rsidR="00B756C2">
              <w:t>Gefundene (</w:t>
            </w:r>
            <w:r w:rsidR="00B756C2" w:rsidRPr="00B756C2">
              <w:rPr>
                <w:i/>
              </w:rPr>
              <w:t>Internet</w:t>
            </w:r>
            <w:r w:rsidR="00B756C2">
              <w:t xml:space="preserve">)-Informationen mit anderen Quellen vergleichen und auf ihre Zuverlässigkeit prüfen. </w:t>
            </w:r>
            <w:r w:rsidRPr="00D41CAF">
              <w:rPr>
                <w:i/>
              </w:rPr>
              <w:t>Aus mind. drei Büchern muss mehrfach zitiert werden.</w:t>
            </w:r>
          </w:p>
        </w:tc>
        <w:tc>
          <w:tcPr>
            <w:tcW w:w="1038" w:type="dxa"/>
          </w:tcPr>
          <w:p w:rsidR="00D41CAF" w:rsidRPr="00D41CAF" w:rsidRDefault="00D41CAF" w:rsidP="008A3155">
            <w:pPr>
              <w:rPr>
                <w:i/>
              </w:rPr>
            </w:pPr>
          </w:p>
        </w:tc>
      </w:tr>
      <w:tr w:rsidR="002862EF" w:rsidTr="002862EF">
        <w:tc>
          <w:tcPr>
            <w:tcW w:w="607" w:type="dxa"/>
          </w:tcPr>
          <w:p w:rsidR="00A34E7D" w:rsidRPr="00E11E72" w:rsidRDefault="00E11E72" w:rsidP="008A3155">
            <w:r>
              <w:t>1.8</w:t>
            </w:r>
          </w:p>
        </w:tc>
        <w:tc>
          <w:tcPr>
            <w:tcW w:w="2574" w:type="dxa"/>
          </w:tcPr>
          <w:p w:rsidR="00A34E7D" w:rsidRDefault="00A34E7D" w:rsidP="008A3155">
            <w:r>
              <w:t>Umfang</w:t>
            </w:r>
          </w:p>
        </w:tc>
        <w:tc>
          <w:tcPr>
            <w:tcW w:w="5069" w:type="dxa"/>
          </w:tcPr>
          <w:p w:rsidR="00A34E7D" w:rsidRDefault="00A34E7D" w:rsidP="008A3155">
            <w:r>
              <w:t xml:space="preserve">10 Seiten </w:t>
            </w:r>
            <w:r w:rsidRPr="008222D8">
              <w:rPr>
                <w:i/>
              </w:rPr>
              <w:t>+/- 20% (</w:t>
            </w:r>
            <w:r>
              <w:rPr>
                <w:i/>
              </w:rPr>
              <w:t>kann z.B. in Kunst anders sein)</w:t>
            </w:r>
          </w:p>
        </w:tc>
        <w:tc>
          <w:tcPr>
            <w:tcW w:w="1038" w:type="dxa"/>
          </w:tcPr>
          <w:p w:rsidR="00A34E7D" w:rsidRDefault="00A34E7D" w:rsidP="008A3155"/>
        </w:tc>
      </w:tr>
      <w:tr w:rsidR="00A34E7D" w:rsidTr="002862EF">
        <w:tc>
          <w:tcPr>
            <w:tcW w:w="607" w:type="dxa"/>
          </w:tcPr>
          <w:p w:rsidR="00A34E7D" w:rsidRPr="00E11E72" w:rsidRDefault="00E11E72" w:rsidP="008A3155">
            <w:r>
              <w:t>1.9</w:t>
            </w:r>
          </w:p>
        </w:tc>
        <w:tc>
          <w:tcPr>
            <w:tcW w:w="2574" w:type="dxa"/>
          </w:tcPr>
          <w:p w:rsidR="00A34E7D" w:rsidRDefault="00A34E7D" w:rsidP="008A3155">
            <w:r>
              <w:t>Sprachliche Richtigkeit</w:t>
            </w:r>
          </w:p>
        </w:tc>
        <w:tc>
          <w:tcPr>
            <w:tcW w:w="5069" w:type="dxa"/>
          </w:tcPr>
          <w:p w:rsidR="00A34E7D" w:rsidRDefault="00A34E7D" w:rsidP="008A3155">
            <w:r>
              <w:t>Orthografie, Zeichensetzung und Grammatik sind korrekt</w:t>
            </w:r>
          </w:p>
        </w:tc>
        <w:tc>
          <w:tcPr>
            <w:tcW w:w="1038" w:type="dxa"/>
          </w:tcPr>
          <w:p w:rsidR="00A34E7D" w:rsidRDefault="00A34E7D" w:rsidP="008A3155"/>
        </w:tc>
      </w:tr>
      <w:tr w:rsidR="00A34E7D" w:rsidTr="002862EF">
        <w:tc>
          <w:tcPr>
            <w:tcW w:w="607" w:type="dxa"/>
          </w:tcPr>
          <w:p w:rsidR="00A34E7D" w:rsidRPr="00E11E72" w:rsidRDefault="00E11E72" w:rsidP="008A3155">
            <w:r>
              <w:t>1.10</w:t>
            </w:r>
          </w:p>
        </w:tc>
        <w:tc>
          <w:tcPr>
            <w:tcW w:w="2574" w:type="dxa"/>
          </w:tcPr>
          <w:p w:rsidR="00A34E7D" w:rsidRDefault="00A34E7D" w:rsidP="008A3155">
            <w:r>
              <w:t>Ausdruck</w:t>
            </w:r>
          </w:p>
        </w:tc>
        <w:tc>
          <w:tcPr>
            <w:tcW w:w="5069" w:type="dxa"/>
          </w:tcPr>
          <w:p w:rsidR="000D4E40" w:rsidRDefault="00A34E7D" w:rsidP="000D4E40">
            <w:r>
              <w:t>Die Ausdrucksweise ist klar und fachlich präzise</w:t>
            </w:r>
            <w:r w:rsidR="000D4E40">
              <w:t>.</w:t>
            </w:r>
          </w:p>
          <w:p w:rsidR="000D4E40" w:rsidRDefault="000D4E40" w:rsidP="000D4E40">
            <w:r>
              <w:t>1.10.1 Logische Argumentationsgänge</w:t>
            </w:r>
          </w:p>
          <w:p w:rsidR="000D4E40" w:rsidRDefault="000D4E40" w:rsidP="000D4E40">
            <w:r>
              <w:t>1.10.2 Sätze logisch verknüpft</w:t>
            </w:r>
          </w:p>
          <w:p w:rsidR="000D4E40" w:rsidRDefault="000D4E40" w:rsidP="000D4E40">
            <w:r>
              <w:t>1.10.3 Vollständige Argumente</w:t>
            </w:r>
          </w:p>
          <w:p w:rsidR="000D4E40" w:rsidRDefault="000D4E40" w:rsidP="000D4E40">
            <w:r>
              <w:t>1.10.4 Thesen formulieren</w:t>
            </w:r>
          </w:p>
          <w:p w:rsidR="000D4E40" w:rsidRDefault="000D4E40" w:rsidP="000D4E40">
            <w:r>
              <w:t>1.10.5 Geschickt überleiten</w:t>
            </w:r>
          </w:p>
          <w:p w:rsidR="000D4E40" w:rsidRDefault="000D4E40" w:rsidP="000D4E40">
            <w:r>
              <w:t>1.10.6 Sprachlicher Stil – angemessen formulieren</w:t>
            </w:r>
          </w:p>
          <w:p w:rsidR="000D4E40" w:rsidRDefault="000D4E40" w:rsidP="000D4E40">
            <w:r>
              <w:t>1.10.7 Nominal- und Verbalstil</w:t>
            </w:r>
          </w:p>
          <w:p w:rsidR="000D4E40" w:rsidRDefault="000D4E40" w:rsidP="000D4E40">
            <w:r>
              <w:t>1.10.8  Zitate einbauen</w:t>
            </w:r>
          </w:p>
          <w:p w:rsidR="000D4E40" w:rsidRDefault="000D4E40" w:rsidP="000D4E40">
            <w:r>
              <w:t>1.10.9 Texte umstellen, weglassen und Ers</w:t>
            </w:r>
            <w:r w:rsidRPr="000D4E40">
              <w:rPr>
                <w:i/>
              </w:rPr>
              <w:t>etzen</w:t>
            </w:r>
          </w:p>
        </w:tc>
        <w:tc>
          <w:tcPr>
            <w:tcW w:w="1038" w:type="dxa"/>
          </w:tcPr>
          <w:p w:rsidR="00A34E7D" w:rsidRDefault="00A34E7D" w:rsidP="008A3155"/>
        </w:tc>
      </w:tr>
      <w:tr w:rsidR="001073E0" w:rsidTr="002862EF">
        <w:tc>
          <w:tcPr>
            <w:tcW w:w="607" w:type="dxa"/>
          </w:tcPr>
          <w:p w:rsidR="001073E0" w:rsidRPr="00E11E72" w:rsidRDefault="00E11E72" w:rsidP="008A3155">
            <w:r>
              <w:t>1.11</w:t>
            </w:r>
          </w:p>
        </w:tc>
        <w:tc>
          <w:tcPr>
            <w:tcW w:w="2574" w:type="dxa"/>
          </w:tcPr>
          <w:p w:rsidR="001073E0" w:rsidRDefault="001073E0" w:rsidP="008A3155">
            <w:r>
              <w:t>Visuelle Elemente</w:t>
            </w:r>
          </w:p>
        </w:tc>
        <w:tc>
          <w:tcPr>
            <w:tcW w:w="5069" w:type="dxa"/>
          </w:tcPr>
          <w:p w:rsidR="001073E0" w:rsidRDefault="001073E0" w:rsidP="008A3155">
            <w:r>
              <w:t xml:space="preserve">Graphiken, Tabellen, Bilder, etc. </w:t>
            </w:r>
            <w:r w:rsidRPr="001073E0">
              <w:rPr>
                <w:i/>
              </w:rPr>
              <w:t>sind</w:t>
            </w:r>
            <w:r>
              <w:t xml:space="preserve"> inhaltlich überzeugend in den Text integriert.</w:t>
            </w:r>
          </w:p>
        </w:tc>
        <w:tc>
          <w:tcPr>
            <w:tcW w:w="1038" w:type="dxa"/>
          </w:tcPr>
          <w:p w:rsidR="001073E0" w:rsidRDefault="001073E0" w:rsidP="008A3155"/>
        </w:tc>
      </w:tr>
      <w:tr w:rsidR="009211EF" w:rsidTr="00DE2403">
        <w:tc>
          <w:tcPr>
            <w:tcW w:w="9288" w:type="dxa"/>
            <w:gridSpan w:val="4"/>
            <w:tcBorders>
              <w:bottom w:val="single" w:sz="4" w:space="0" w:color="auto"/>
            </w:tcBorders>
          </w:tcPr>
          <w:p w:rsidR="00E11E72" w:rsidRPr="00E11E72" w:rsidRDefault="00E11E72"/>
        </w:tc>
      </w:tr>
      <w:tr w:rsidR="009211EF" w:rsidRPr="007810A5" w:rsidTr="00DE2403">
        <w:tc>
          <w:tcPr>
            <w:tcW w:w="607" w:type="dxa"/>
            <w:shd w:val="clear" w:color="auto" w:fill="D9D9D9" w:themeFill="background1" w:themeFillShade="D9"/>
          </w:tcPr>
          <w:p w:rsidR="009211EF" w:rsidRPr="00E11E72" w:rsidRDefault="007810A5">
            <w:pPr>
              <w:rPr>
                <w:b/>
              </w:rPr>
            </w:pPr>
            <w:r w:rsidRPr="00E11E72">
              <w:rPr>
                <w:b/>
              </w:rPr>
              <w:lastRenderedPageBreak/>
              <w:t>2</w:t>
            </w:r>
          </w:p>
        </w:tc>
        <w:tc>
          <w:tcPr>
            <w:tcW w:w="7643" w:type="dxa"/>
            <w:gridSpan w:val="2"/>
            <w:shd w:val="clear" w:color="auto" w:fill="D9D9D9" w:themeFill="background1" w:themeFillShade="D9"/>
          </w:tcPr>
          <w:p w:rsidR="009211EF" w:rsidRPr="007810A5" w:rsidRDefault="007810A5">
            <w:pPr>
              <w:rPr>
                <w:b/>
              </w:rPr>
            </w:pPr>
            <w:r w:rsidRPr="007810A5">
              <w:rPr>
                <w:b/>
              </w:rPr>
              <w:t>Themenbearbeitung und Inhalt</w:t>
            </w:r>
            <w:r w:rsidR="00032B11">
              <w:rPr>
                <w:b/>
              </w:rPr>
              <w:t xml:space="preserve"> </w:t>
            </w:r>
            <w:r w:rsidR="00352F81">
              <w:rPr>
                <w:b/>
              </w:rPr>
              <w:t>[</w:t>
            </w:r>
            <w:r w:rsidR="00032B11">
              <w:rPr>
                <w:b/>
              </w:rPr>
              <w:t>Kapitel 1.4.1 und 1.4.2</w:t>
            </w:r>
            <w:r w:rsidR="00352F81">
              <w:rPr>
                <w:b/>
              </w:rPr>
              <w:t>]</w:t>
            </w:r>
          </w:p>
        </w:tc>
        <w:tc>
          <w:tcPr>
            <w:tcW w:w="1038" w:type="dxa"/>
            <w:shd w:val="clear" w:color="auto" w:fill="D9D9D9" w:themeFill="background1" w:themeFillShade="D9"/>
          </w:tcPr>
          <w:p w:rsidR="009211EF" w:rsidRPr="007810A5" w:rsidRDefault="00DE2403">
            <w:pPr>
              <w:rPr>
                <w:b/>
              </w:rPr>
            </w:pPr>
            <w:r w:rsidRPr="00DE2403">
              <w:rPr>
                <w:b/>
                <w:sz w:val="18"/>
              </w:rPr>
              <w:t>Bewertung</w:t>
            </w:r>
          </w:p>
        </w:tc>
      </w:tr>
      <w:tr w:rsidR="009211EF" w:rsidRPr="00A34E7D" w:rsidTr="002862EF">
        <w:tc>
          <w:tcPr>
            <w:tcW w:w="607" w:type="dxa"/>
          </w:tcPr>
          <w:p w:rsidR="009211EF" w:rsidRPr="00E11E72" w:rsidRDefault="00E11E72">
            <w:r>
              <w:t>2.1</w:t>
            </w:r>
          </w:p>
        </w:tc>
        <w:tc>
          <w:tcPr>
            <w:tcW w:w="2574" w:type="dxa"/>
          </w:tcPr>
          <w:p w:rsidR="009211EF" w:rsidRPr="007810A5" w:rsidRDefault="007810A5">
            <w:r>
              <w:t>Themenwahl</w:t>
            </w:r>
          </w:p>
        </w:tc>
        <w:tc>
          <w:tcPr>
            <w:tcW w:w="5069" w:type="dxa"/>
          </w:tcPr>
          <w:p w:rsidR="009211EF" w:rsidRPr="007810A5" w:rsidRDefault="007810A5">
            <w:r>
              <w:t xml:space="preserve">Thema </w:t>
            </w:r>
            <w:r w:rsidRPr="007810A5">
              <w:rPr>
                <w:i/>
              </w:rPr>
              <w:t>über die beinhaltete Fragestellung</w:t>
            </w:r>
            <w:r>
              <w:t xml:space="preserve"> eingrenzt. </w:t>
            </w:r>
            <w:r w:rsidRPr="007810A5">
              <w:rPr>
                <w:i/>
              </w:rPr>
              <w:t xml:space="preserve">Möglichst </w:t>
            </w:r>
            <w:r w:rsidRPr="006B06BC">
              <w:t>genaue Fragestellung</w:t>
            </w:r>
            <w:r w:rsidR="006B06BC" w:rsidRPr="006B06BC">
              <w:t xml:space="preserve"> entwickeln</w:t>
            </w:r>
            <w:r w:rsidRPr="007810A5">
              <w:rPr>
                <w:i/>
              </w:rPr>
              <w:t>, die</w:t>
            </w:r>
            <w:r>
              <w:t xml:space="preserve"> eine genaue und vertiefte Bearbeitung ermöglicht.</w:t>
            </w:r>
          </w:p>
        </w:tc>
        <w:tc>
          <w:tcPr>
            <w:tcW w:w="1038" w:type="dxa"/>
          </w:tcPr>
          <w:p w:rsidR="009211EF" w:rsidRPr="007810A5" w:rsidRDefault="009211EF"/>
        </w:tc>
      </w:tr>
      <w:tr w:rsidR="00543E8B" w:rsidRPr="00A34E7D" w:rsidTr="002862EF">
        <w:tc>
          <w:tcPr>
            <w:tcW w:w="607" w:type="dxa"/>
          </w:tcPr>
          <w:p w:rsidR="00543E8B" w:rsidRPr="00E11E72" w:rsidRDefault="00E11E72">
            <w:r>
              <w:t>2.2</w:t>
            </w:r>
          </w:p>
        </w:tc>
        <w:tc>
          <w:tcPr>
            <w:tcW w:w="2574" w:type="dxa"/>
          </w:tcPr>
          <w:p w:rsidR="00543E8B" w:rsidRDefault="00543E8B">
            <w:r>
              <w:t>Themenvorstellung</w:t>
            </w:r>
          </w:p>
        </w:tc>
        <w:tc>
          <w:tcPr>
            <w:tcW w:w="5069" w:type="dxa"/>
          </w:tcPr>
          <w:p w:rsidR="00543E8B" w:rsidRDefault="00543E8B" w:rsidP="00543E8B">
            <w:r>
              <w:t>Im Titel oder Einleitung Fragen bzw. Probleme formulieren.</w:t>
            </w:r>
          </w:p>
        </w:tc>
        <w:tc>
          <w:tcPr>
            <w:tcW w:w="1038" w:type="dxa"/>
          </w:tcPr>
          <w:p w:rsidR="00543E8B" w:rsidRPr="007810A5" w:rsidRDefault="00543E8B"/>
        </w:tc>
      </w:tr>
      <w:tr w:rsidR="009211EF" w:rsidRPr="00A34E7D" w:rsidTr="002862EF">
        <w:tc>
          <w:tcPr>
            <w:tcW w:w="607" w:type="dxa"/>
          </w:tcPr>
          <w:p w:rsidR="009211EF" w:rsidRPr="00E11E72" w:rsidRDefault="00E11E72">
            <w:r>
              <w:t>2.3</w:t>
            </w:r>
          </w:p>
        </w:tc>
        <w:tc>
          <w:tcPr>
            <w:tcW w:w="2574" w:type="dxa"/>
          </w:tcPr>
          <w:p w:rsidR="009211EF" w:rsidRPr="007810A5" w:rsidRDefault="007810A5">
            <w:r>
              <w:t>Themenbearbeitung</w:t>
            </w:r>
          </w:p>
        </w:tc>
        <w:tc>
          <w:tcPr>
            <w:tcW w:w="5069" w:type="dxa"/>
          </w:tcPr>
          <w:p w:rsidR="009211EF" w:rsidRPr="007810A5" w:rsidRDefault="007810A5">
            <w:r>
              <w:t>Mit der Arbeit wurde die Themenstellung vollständig bearbeitet. Thematisch auf die relevanten Aspekte konzentriert.</w:t>
            </w:r>
          </w:p>
        </w:tc>
        <w:tc>
          <w:tcPr>
            <w:tcW w:w="1038" w:type="dxa"/>
          </w:tcPr>
          <w:p w:rsidR="009211EF" w:rsidRPr="007810A5" w:rsidRDefault="009211EF"/>
        </w:tc>
      </w:tr>
      <w:tr w:rsidR="009211EF" w:rsidRPr="00A34E7D" w:rsidTr="002862EF">
        <w:tc>
          <w:tcPr>
            <w:tcW w:w="607" w:type="dxa"/>
          </w:tcPr>
          <w:p w:rsidR="009211EF" w:rsidRPr="00E11E72" w:rsidRDefault="00E11E72">
            <w:r>
              <w:t>2.4</w:t>
            </w:r>
          </w:p>
        </w:tc>
        <w:tc>
          <w:tcPr>
            <w:tcW w:w="2574" w:type="dxa"/>
          </w:tcPr>
          <w:p w:rsidR="009211EF" w:rsidRPr="007810A5" w:rsidRDefault="007810A5">
            <w:r>
              <w:t>Themendarstellung</w:t>
            </w:r>
          </w:p>
        </w:tc>
        <w:tc>
          <w:tcPr>
            <w:tcW w:w="5069" w:type="dxa"/>
          </w:tcPr>
          <w:p w:rsidR="009211EF" w:rsidRPr="007810A5" w:rsidRDefault="007810A5">
            <w:r>
              <w:t>Objektiv, klar und verständlich dargestellt</w:t>
            </w:r>
          </w:p>
        </w:tc>
        <w:tc>
          <w:tcPr>
            <w:tcW w:w="1038" w:type="dxa"/>
          </w:tcPr>
          <w:p w:rsidR="009211EF" w:rsidRPr="007810A5" w:rsidRDefault="009211EF"/>
        </w:tc>
      </w:tr>
      <w:tr w:rsidR="009211EF" w:rsidRPr="00663361" w:rsidTr="002862EF">
        <w:tc>
          <w:tcPr>
            <w:tcW w:w="607" w:type="dxa"/>
          </w:tcPr>
          <w:p w:rsidR="009211EF" w:rsidRPr="00E11E72" w:rsidRDefault="00E11E72">
            <w:r>
              <w:t>2.5</w:t>
            </w:r>
          </w:p>
        </w:tc>
        <w:tc>
          <w:tcPr>
            <w:tcW w:w="2574" w:type="dxa"/>
          </w:tcPr>
          <w:p w:rsidR="009211EF" w:rsidRPr="00663361" w:rsidRDefault="00663361">
            <w:pPr>
              <w:rPr>
                <w:i/>
              </w:rPr>
            </w:pPr>
            <w:r w:rsidRPr="00663361">
              <w:rPr>
                <w:i/>
              </w:rPr>
              <w:t>Themenstringenz</w:t>
            </w:r>
          </w:p>
        </w:tc>
        <w:tc>
          <w:tcPr>
            <w:tcW w:w="5069" w:type="dxa"/>
          </w:tcPr>
          <w:p w:rsidR="009211EF" w:rsidRPr="00663361" w:rsidRDefault="006B06BC" w:rsidP="00543E8B">
            <w:pPr>
              <w:rPr>
                <w:i/>
              </w:rPr>
            </w:pPr>
            <w:r w:rsidRPr="00C749BC">
              <w:t>Einen roten Faden im Thema.</w:t>
            </w:r>
            <w:r w:rsidR="00C749BC">
              <w:t xml:space="preserve"> </w:t>
            </w:r>
            <w:r w:rsidR="00C749BC" w:rsidRPr="00C749BC">
              <w:rPr>
                <w:i/>
              </w:rPr>
              <w:t>Der</w:t>
            </w:r>
            <w:r w:rsidR="00C749BC">
              <w:t xml:space="preserve"> Seminararbeit </w:t>
            </w:r>
            <w:r w:rsidR="00C749BC" w:rsidRPr="00C749BC">
              <w:rPr>
                <w:i/>
              </w:rPr>
              <w:t>wurde</w:t>
            </w:r>
            <w:r w:rsidR="00C749BC">
              <w:t xml:space="preserve"> eine klare Zielsetzung gegeben. </w:t>
            </w:r>
            <w:r>
              <w:rPr>
                <w:i/>
              </w:rPr>
              <w:t xml:space="preserve"> Jed</w:t>
            </w:r>
            <w:r w:rsidR="00663361" w:rsidRPr="00663361">
              <w:rPr>
                <w:i/>
              </w:rPr>
              <w:t>er Text</w:t>
            </w:r>
            <w:r>
              <w:rPr>
                <w:i/>
              </w:rPr>
              <w:t>abschnitt</w:t>
            </w:r>
            <w:r w:rsidR="00663361" w:rsidRPr="00663361">
              <w:rPr>
                <w:i/>
              </w:rPr>
              <w:t xml:space="preserve"> der Facharbeit ist </w:t>
            </w:r>
            <w:r w:rsidR="00543E8B">
              <w:rPr>
                <w:i/>
              </w:rPr>
              <w:t>t</w:t>
            </w:r>
            <w:r w:rsidR="00663361" w:rsidRPr="00663361">
              <w:rPr>
                <w:i/>
              </w:rPr>
              <w:t xml:space="preserve">hemenrelevant, bzw. dient der Lösung der </w:t>
            </w:r>
            <w:r w:rsidR="00D01FB4">
              <w:rPr>
                <w:i/>
              </w:rPr>
              <w:t>t</w:t>
            </w:r>
            <w:r w:rsidR="00663361" w:rsidRPr="00663361">
              <w:rPr>
                <w:i/>
              </w:rPr>
              <w:t>hemenbeinhaltenden Fragestellung.</w:t>
            </w:r>
          </w:p>
        </w:tc>
        <w:tc>
          <w:tcPr>
            <w:tcW w:w="1038" w:type="dxa"/>
          </w:tcPr>
          <w:p w:rsidR="009211EF" w:rsidRPr="00663361" w:rsidRDefault="009211EF">
            <w:pPr>
              <w:rPr>
                <w:i/>
              </w:rPr>
            </w:pPr>
          </w:p>
        </w:tc>
      </w:tr>
      <w:tr w:rsidR="009211EF" w:rsidRPr="00663361" w:rsidTr="002862EF">
        <w:tc>
          <w:tcPr>
            <w:tcW w:w="607" w:type="dxa"/>
          </w:tcPr>
          <w:p w:rsidR="009211EF" w:rsidRPr="00E11E72" w:rsidRDefault="00E11E72">
            <w:r>
              <w:t>2.6</w:t>
            </w:r>
          </w:p>
        </w:tc>
        <w:tc>
          <w:tcPr>
            <w:tcW w:w="2574" w:type="dxa"/>
          </w:tcPr>
          <w:p w:rsidR="009211EF" w:rsidRPr="00663361" w:rsidRDefault="00663361">
            <w:pPr>
              <w:rPr>
                <w:i/>
              </w:rPr>
            </w:pPr>
            <w:r w:rsidRPr="00663361">
              <w:rPr>
                <w:i/>
              </w:rPr>
              <w:t>Themenbeantwortung</w:t>
            </w:r>
          </w:p>
        </w:tc>
        <w:tc>
          <w:tcPr>
            <w:tcW w:w="5069" w:type="dxa"/>
          </w:tcPr>
          <w:p w:rsidR="009211EF" w:rsidRPr="00663361" w:rsidRDefault="00543E8B">
            <w:pPr>
              <w:rPr>
                <w:i/>
              </w:rPr>
            </w:pPr>
            <w:r>
              <w:t xml:space="preserve">In der Einleitung </w:t>
            </w:r>
            <w:r w:rsidRPr="00543E8B">
              <w:rPr>
                <w:i/>
              </w:rPr>
              <w:t>gestellte</w:t>
            </w:r>
            <w:r>
              <w:t xml:space="preserve"> Fragen bzw. Probleme am Ende der Arbeit </w:t>
            </w:r>
            <w:r w:rsidRPr="00543E8B">
              <w:rPr>
                <w:i/>
              </w:rPr>
              <w:t>mit</w:t>
            </w:r>
            <w:r>
              <w:t xml:space="preserve"> Antworten, Einschätzungen bzw. Lösungsansätze reagieren </w:t>
            </w:r>
            <w:r w:rsidR="00663361" w:rsidRPr="00663361">
              <w:rPr>
                <w:i/>
              </w:rPr>
              <w:t>(auch korrekt: Keine Antwort möglich weil…)</w:t>
            </w:r>
            <w:r w:rsidR="00663361">
              <w:rPr>
                <w:i/>
              </w:rPr>
              <w:t>. Eigenständige Folgerungen und Empfehlungen.</w:t>
            </w:r>
          </w:p>
        </w:tc>
        <w:tc>
          <w:tcPr>
            <w:tcW w:w="1038" w:type="dxa"/>
          </w:tcPr>
          <w:p w:rsidR="009211EF" w:rsidRPr="00663361" w:rsidRDefault="009211EF">
            <w:pPr>
              <w:rPr>
                <w:i/>
              </w:rPr>
            </w:pPr>
          </w:p>
        </w:tc>
      </w:tr>
      <w:tr w:rsidR="00663361" w:rsidRPr="00A34E7D" w:rsidTr="00DE2403">
        <w:tc>
          <w:tcPr>
            <w:tcW w:w="9288" w:type="dxa"/>
            <w:gridSpan w:val="4"/>
            <w:tcBorders>
              <w:bottom w:val="single" w:sz="4" w:space="0" w:color="auto"/>
            </w:tcBorders>
          </w:tcPr>
          <w:p w:rsidR="00E11E72" w:rsidRPr="00E11E72" w:rsidRDefault="00E11E72"/>
        </w:tc>
      </w:tr>
      <w:tr w:rsidR="00663361" w:rsidRPr="00663361" w:rsidTr="00DE2403">
        <w:tc>
          <w:tcPr>
            <w:tcW w:w="607" w:type="dxa"/>
            <w:shd w:val="clear" w:color="auto" w:fill="D9D9D9" w:themeFill="background1" w:themeFillShade="D9"/>
          </w:tcPr>
          <w:p w:rsidR="00663361" w:rsidRPr="00E11E72" w:rsidRDefault="00663361">
            <w:pPr>
              <w:rPr>
                <w:b/>
              </w:rPr>
            </w:pPr>
            <w:r w:rsidRPr="00E11E72">
              <w:rPr>
                <w:b/>
              </w:rPr>
              <w:t>3</w:t>
            </w:r>
          </w:p>
        </w:tc>
        <w:tc>
          <w:tcPr>
            <w:tcW w:w="7643" w:type="dxa"/>
            <w:gridSpan w:val="2"/>
            <w:shd w:val="clear" w:color="auto" w:fill="D9D9D9" w:themeFill="background1" w:themeFillShade="D9"/>
          </w:tcPr>
          <w:p w:rsidR="00663361" w:rsidRPr="00663361" w:rsidRDefault="00663361" w:rsidP="00FE3048">
            <w:pPr>
              <w:rPr>
                <w:b/>
              </w:rPr>
            </w:pPr>
            <w:r w:rsidRPr="00663361">
              <w:rPr>
                <w:b/>
              </w:rPr>
              <w:t>Wissenschaftspropädeutische Methodik</w:t>
            </w:r>
            <w:r w:rsidR="00E11E72">
              <w:rPr>
                <w:b/>
              </w:rPr>
              <w:t xml:space="preserve"> und Eigenanteil</w:t>
            </w:r>
            <w:r w:rsidR="004312BD">
              <w:rPr>
                <w:b/>
              </w:rPr>
              <w:t xml:space="preserve">. </w:t>
            </w:r>
            <w:r w:rsidR="00352F81">
              <w:rPr>
                <w:b/>
              </w:rPr>
              <w:t>[</w:t>
            </w:r>
            <w:r w:rsidR="004312BD">
              <w:rPr>
                <w:b/>
              </w:rPr>
              <w:t>Kapitel</w:t>
            </w:r>
            <w:r w:rsidR="00FE3048">
              <w:rPr>
                <w:b/>
              </w:rPr>
              <w:t xml:space="preserve"> 1.4 und 2.3</w:t>
            </w:r>
            <w:r w:rsidR="00352F81">
              <w:rPr>
                <w:b/>
              </w:rPr>
              <w:t>]</w:t>
            </w:r>
          </w:p>
        </w:tc>
        <w:tc>
          <w:tcPr>
            <w:tcW w:w="1038" w:type="dxa"/>
            <w:shd w:val="clear" w:color="auto" w:fill="D9D9D9" w:themeFill="background1" w:themeFillShade="D9"/>
          </w:tcPr>
          <w:p w:rsidR="00663361" w:rsidRPr="00663361" w:rsidRDefault="00DE2403">
            <w:pPr>
              <w:rPr>
                <w:b/>
              </w:rPr>
            </w:pPr>
            <w:r w:rsidRPr="00DE2403">
              <w:rPr>
                <w:b/>
                <w:sz w:val="18"/>
              </w:rPr>
              <w:t>Bewertung</w:t>
            </w:r>
          </w:p>
        </w:tc>
      </w:tr>
      <w:tr w:rsidR="009211EF" w:rsidRPr="00A34E7D" w:rsidTr="002862EF">
        <w:tc>
          <w:tcPr>
            <w:tcW w:w="607" w:type="dxa"/>
          </w:tcPr>
          <w:p w:rsidR="009211EF" w:rsidRPr="00E11E72" w:rsidRDefault="009211EF"/>
        </w:tc>
        <w:tc>
          <w:tcPr>
            <w:tcW w:w="2574" w:type="dxa"/>
          </w:tcPr>
          <w:p w:rsidR="009211EF" w:rsidRPr="007810A5" w:rsidRDefault="00747D3B">
            <w:r>
              <w:t>Adressatenbezogenheit</w:t>
            </w:r>
          </w:p>
        </w:tc>
        <w:tc>
          <w:tcPr>
            <w:tcW w:w="5069" w:type="dxa"/>
          </w:tcPr>
          <w:p w:rsidR="009211EF" w:rsidRPr="007810A5" w:rsidRDefault="00747D3B">
            <w:r>
              <w:t xml:space="preserve">Für Wen? Wozu? </w:t>
            </w:r>
            <w:r w:rsidRPr="00747D3B">
              <w:rPr>
                <w:i/>
              </w:rPr>
              <w:t xml:space="preserve">Der Leser der Facharbeit muss den Inhalt verstehen </w:t>
            </w:r>
            <w:r w:rsidR="004312BD">
              <w:rPr>
                <w:i/>
              </w:rPr>
              <w:t xml:space="preserve">und nachvollziehen </w:t>
            </w:r>
            <w:r w:rsidRPr="00747D3B">
              <w:rPr>
                <w:i/>
              </w:rPr>
              <w:t>können</w:t>
            </w:r>
            <w:r w:rsidR="004312BD">
              <w:rPr>
                <w:i/>
              </w:rPr>
              <w:t>.</w:t>
            </w:r>
          </w:p>
        </w:tc>
        <w:tc>
          <w:tcPr>
            <w:tcW w:w="1038" w:type="dxa"/>
          </w:tcPr>
          <w:p w:rsidR="009211EF" w:rsidRPr="007810A5" w:rsidRDefault="009211EF"/>
        </w:tc>
      </w:tr>
      <w:tr w:rsidR="00663361" w:rsidRPr="00E11E72" w:rsidTr="002862EF">
        <w:tc>
          <w:tcPr>
            <w:tcW w:w="607" w:type="dxa"/>
          </w:tcPr>
          <w:p w:rsidR="00663361" w:rsidRPr="00E11E72" w:rsidRDefault="00663361">
            <w:pPr>
              <w:rPr>
                <w:i/>
              </w:rPr>
            </w:pPr>
          </w:p>
        </w:tc>
        <w:tc>
          <w:tcPr>
            <w:tcW w:w="2574" w:type="dxa"/>
          </w:tcPr>
          <w:p w:rsidR="00663361" w:rsidRPr="00E11E72" w:rsidRDefault="00E11E72">
            <w:pPr>
              <w:rPr>
                <w:i/>
              </w:rPr>
            </w:pPr>
            <w:r w:rsidRPr="00E11E72">
              <w:rPr>
                <w:i/>
              </w:rPr>
              <w:t>Untersuchungsmethode</w:t>
            </w:r>
          </w:p>
        </w:tc>
        <w:tc>
          <w:tcPr>
            <w:tcW w:w="5069" w:type="dxa"/>
          </w:tcPr>
          <w:p w:rsidR="00663361" w:rsidRPr="00E11E72" w:rsidRDefault="00E11E72" w:rsidP="004312BD">
            <w:pPr>
              <w:rPr>
                <w:i/>
              </w:rPr>
            </w:pPr>
            <w:r w:rsidRPr="00E11E72">
              <w:rPr>
                <w:i/>
              </w:rPr>
              <w:t xml:space="preserve">Fragestellung mit eigenen Mitteln beantworten? </w:t>
            </w:r>
            <w:r w:rsidR="004312BD">
              <w:rPr>
                <w:i/>
              </w:rPr>
              <w:t xml:space="preserve">Eigene </w:t>
            </w:r>
            <w:r w:rsidRPr="00E11E72">
              <w:rPr>
                <w:i/>
              </w:rPr>
              <w:t xml:space="preserve">Experimente, </w:t>
            </w:r>
            <w:r w:rsidR="004312BD">
              <w:rPr>
                <w:i/>
              </w:rPr>
              <w:t xml:space="preserve">eigener </w:t>
            </w:r>
            <w:r w:rsidRPr="00E11E72">
              <w:rPr>
                <w:i/>
              </w:rPr>
              <w:t xml:space="preserve">Fragebogen, </w:t>
            </w:r>
            <w:r w:rsidR="004312BD">
              <w:rPr>
                <w:i/>
              </w:rPr>
              <w:t>Eigenständiges Z</w:t>
            </w:r>
            <w:r w:rsidRPr="00E11E72">
              <w:rPr>
                <w:i/>
              </w:rPr>
              <w:t>usammenführen bisher nicht zusammengeführter Teilthematiken, etc.</w:t>
            </w:r>
          </w:p>
        </w:tc>
        <w:tc>
          <w:tcPr>
            <w:tcW w:w="1038" w:type="dxa"/>
          </w:tcPr>
          <w:p w:rsidR="00663361" w:rsidRPr="00E11E72" w:rsidRDefault="00663361">
            <w:pPr>
              <w:rPr>
                <w:i/>
              </w:rPr>
            </w:pPr>
          </w:p>
        </w:tc>
      </w:tr>
      <w:tr w:rsidR="00663361" w:rsidRPr="00202FDB" w:rsidTr="002862EF">
        <w:tc>
          <w:tcPr>
            <w:tcW w:w="607" w:type="dxa"/>
          </w:tcPr>
          <w:p w:rsidR="00663361" w:rsidRPr="00202FDB" w:rsidRDefault="00663361">
            <w:pPr>
              <w:rPr>
                <w:i/>
              </w:rPr>
            </w:pPr>
          </w:p>
        </w:tc>
        <w:tc>
          <w:tcPr>
            <w:tcW w:w="2574" w:type="dxa"/>
          </w:tcPr>
          <w:p w:rsidR="00663361" w:rsidRPr="00202FDB" w:rsidRDefault="00202FDB">
            <w:pPr>
              <w:rPr>
                <w:i/>
              </w:rPr>
            </w:pPr>
            <w:r w:rsidRPr="00202FDB">
              <w:rPr>
                <w:i/>
              </w:rPr>
              <w:t>Darstellung der Untersuchungsmethode</w:t>
            </w:r>
          </w:p>
        </w:tc>
        <w:tc>
          <w:tcPr>
            <w:tcW w:w="5069" w:type="dxa"/>
          </w:tcPr>
          <w:p w:rsidR="00663361" w:rsidRPr="00202FDB" w:rsidRDefault="00202FDB" w:rsidP="004312BD">
            <w:pPr>
              <w:rPr>
                <w:i/>
              </w:rPr>
            </w:pPr>
            <w:r w:rsidRPr="00202FDB">
              <w:rPr>
                <w:i/>
              </w:rPr>
              <w:t xml:space="preserve">Untersuchungsmethode </w:t>
            </w:r>
            <w:r w:rsidR="004312BD">
              <w:rPr>
                <w:i/>
              </w:rPr>
              <w:t xml:space="preserve">ist </w:t>
            </w:r>
            <w:r w:rsidRPr="00202FDB">
              <w:rPr>
                <w:i/>
              </w:rPr>
              <w:t>verständlich beschreiben</w:t>
            </w:r>
          </w:p>
        </w:tc>
        <w:tc>
          <w:tcPr>
            <w:tcW w:w="1038" w:type="dxa"/>
          </w:tcPr>
          <w:p w:rsidR="00663361" w:rsidRPr="00202FDB" w:rsidRDefault="00663361">
            <w:pPr>
              <w:rPr>
                <w:i/>
              </w:rPr>
            </w:pPr>
          </w:p>
        </w:tc>
      </w:tr>
      <w:tr w:rsidR="00663361" w:rsidRPr="00202FDB" w:rsidTr="002862EF">
        <w:tc>
          <w:tcPr>
            <w:tcW w:w="607" w:type="dxa"/>
          </w:tcPr>
          <w:p w:rsidR="00663361" w:rsidRPr="00202FDB" w:rsidRDefault="00663361">
            <w:pPr>
              <w:rPr>
                <w:i/>
              </w:rPr>
            </w:pPr>
          </w:p>
        </w:tc>
        <w:tc>
          <w:tcPr>
            <w:tcW w:w="2574" w:type="dxa"/>
          </w:tcPr>
          <w:p w:rsidR="00663361" w:rsidRPr="00202FDB" w:rsidRDefault="00202FDB">
            <w:pPr>
              <w:rPr>
                <w:i/>
              </w:rPr>
            </w:pPr>
            <w:r w:rsidRPr="00202FDB">
              <w:rPr>
                <w:i/>
              </w:rPr>
              <w:t>Durchführung der Untersuchungsmethode</w:t>
            </w:r>
          </w:p>
        </w:tc>
        <w:tc>
          <w:tcPr>
            <w:tcW w:w="5069" w:type="dxa"/>
          </w:tcPr>
          <w:p w:rsidR="00663361" w:rsidRPr="00FE3048" w:rsidRDefault="00202FDB">
            <w:r w:rsidRPr="00202FDB">
              <w:rPr>
                <w:i/>
              </w:rPr>
              <w:t>Untersuchungsmethode korrekt durchgeführt?</w:t>
            </w:r>
            <w:r w:rsidR="00FE3048">
              <w:rPr>
                <w:i/>
              </w:rPr>
              <w:t xml:space="preserve"> Z.B. Fragebogen: </w:t>
            </w:r>
            <w:r w:rsidR="00FE3048">
              <w:t>Gehören die Fragen zum Thema? Ist die Zahl der Fragen ausreichend? Sind die Fragen eindeutig und verständlich?</w:t>
            </w:r>
          </w:p>
        </w:tc>
        <w:tc>
          <w:tcPr>
            <w:tcW w:w="1038" w:type="dxa"/>
          </w:tcPr>
          <w:p w:rsidR="00663361" w:rsidRPr="00202FDB" w:rsidRDefault="00663361">
            <w:pPr>
              <w:rPr>
                <w:i/>
              </w:rPr>
            </w:pPr>
          </w:p>
        </w:tc>
      </w:tr>
      <w:tr w:rsidR="00663361" w:rsidRPr="00202FDB" w:rsidTr="002862EF">
        <w:tc>
          <w:tcPr>
            <w:tcW w:w="607" w:type="dxa"/>
          </w:tcPr>
          <w:p w:rsidR="00663361" w:rsidRPr="00202FDB" w:rsidRDefault="00663361">
            <w:pPr>
              <w:rPr>
                <w:i/>
              </w:rPr>
            </w:pPr>
          </w:p>
        </w:tc>
        <w:tc>
          <w:tcPr>
            <w:tcW w:w="2574" w:type="dxa"/>
          </w:tcPr>
          <w:p w:rsidR="00663361" w:rsidRPr="00202FDB" w:rsidRDefault="00202FDB">
            <w:pPr>
              <w:rPr>
                <w:i/>
              </w:rPr>
            </w:pPr>
            <w:r w:rsidRPr="00202FDB">
              <w:rPr>
                <w:i/>
              </w:rPr>
              <w:t>Reflektion der Untersuchungsmethode</w:t>
            </w:r>
          </w:p>
        </w:tc>
        <w:tc>
          <w:tcPr>
            <w:tcW w:w="5069" w:type="dxa"/>
          </w:tcPr>
          <w:p w:rsidR="00663361" w:rsidRPr="00202FDB" w:rsidRDefault="00202FDB">
            <w:pPr>
              <w:rPr>
                <w:i/>
              </w:rPr>
            </w:pPr>
            <w:r w:rsidRPr="00202FDB">
              <w:rPr>
                <w:i/>
              </w:rPr>
              <w:t xml:space="preserve">Reflektion, ob die gewählte Untersuchungsmethode geeignet war. </w:t>
            </w:r>
            <w:r w:rsidR="00B756C2">
              <w:rPr>
                <w:i/>
              </w:rPr>
              <w:t xml:space="preserve">Evtl. Darstellung von Problemen. </w:t>
            </w:r>
            <w:r w:rsidRPr="00202FDB">
              <w:rPr>
                <w:i/>
              </w:rPr>
              <w:t>Begründen und evtl. Alternativen nennen.</w:t>
            </w:r>
          </w:p>
        </w:tc>
        <w:tc>
          <w:tcPr>
            <w:tcW w:w="1038" w:type="dxa"/>
          </w:tcPr>
          <w:p w:rsidR="00663361" w:rsidRPr="00202FDB" w:rsidRDefault="00663361">
            <w:pPr>
              <w:rPr>
                <w:i/>
              </w:rPr>
            </w:pPr>
          </w:p>
        </w:tc>
      </w:tr>
      <w:tr w:rsidR="00663361" w:rsidRPr="00A34E7D" w:rsidTr="002862EF">
        <w:tc>
          <w:tcPr>
            <w:tcW w:w="607" w:type="dxa"/>
          </w:tcPr>
          <w:p w:rsidR="00663361" w:rsidRPr="00E11E72" w:rsidRDefault="00663361"/>
        </w:tc>
        <w:tc>
          <w:tcPr>
            <w:tcW w:w="2574" w:type="dxa"/>
          </w:tcPr>
          <w:p w:rsidR="00663361" w:rsidRPr="007810A5" w:rsidRDefault="004312BD" w:rsidP="004312BD">
            <w:r>
              <w:t>Material zur Untersuchung</w:t>
            </w:r>
          </w:p>
        </w:tc>
        <w:tc>
          <w:tcPr>
            <w:tcW w:w="5069" w:type="dxa"/>
          </w:tcPr>
          <w:p w:rsidR="00663361" w:rsidRPr="007810A5" w:rsidRDefault="004312BD">
            <w:r>
              <w:t>Materialeignung, Material geprüft und geordnet.</w:t>
            </w:r>
          </w:p>
        </w:tc>
        <w:tc>
          <w:tcPr>
            <w:tcW w:w="1038" w:type="dxa"/>
          </w:tcPr>
          <w:p w:rsidR="00663361" w:rsidRPr="007810A5" w:rsidRDefault="00663361"/>
        </w:tc>
      </w:tr>
      <w:tr w:rsidR="00663361" w:rsidRPr="00A34E7D" w:rsidTr="002862EF">
        <w:tc>
          <w:tcPr>
            <w:tcW w:w="607" w:type="dxa"/>
          </w:tcPr>
          <w:p w:rsidR="00663361" w:rsidRPr="00E11E72" w:rsidRDefault="00663361"/>
        </w:tc>
        <w:tc>
          <w:tcPr>
            <w:tcW w:w="2574" w:type="dxa"/>
          </w:tcPr>
          <w:p w:rsidR="00663361" w:rsidRPr="007810A5" w:rsidRDefault="00663361"/>
        </w:tc>
        <w:tc>
          <w:tcPr>
            <w:tcW w:w="5069" w:type="dxa"/>
          </w:tcPr>
          <w:p w:rsidR="00663361" w:rsidRPr="007810A5" w:rsidRDefault="00663361"/>
        </w:tc>
        <w:tc>
          <w:tcPr>
            <w:tcW w:w="1038" w:type="dxa"/>
          </w:tcPr>
          <w:p w:rsidR="00663361" w:rsidRPr="007810A5" w:rsidRDefault="00663361"/>
        </w:tc>
      </w:tr>
    </w:tbl>
    <w:p w:rsidR="008A036E" w:rsidRDefault="008A036E"/>
    <w:p w:rsidR="008222D8" w:rsidRDefault="008222D8"/>
    <w:p w:rsidR="008222D8" w:rsidRDefault="00611940">
      <w:r>
        <w:t>Mein erster Vorschlag zur ungefähren Gewichtung: 1: 30%; 2: 30% 3: 40%</w:t>
      </w:r>
    </w:p>
    <w:p w:rsidR="002862EF" w:rsidRDefault="002862EF"/>
    <w:p w:rsidR="002862EF" w:rsidRDefault="002862EF">
      <w:r>
        <w:t>Änderungen vorbehalten, um Ergänzungen, Kritik und Meinung wird gebeten.</w:t>
      </w:r>
    </w:p>
    <w:p w:rsidR="002862EF" w:rsidRDefault="002862EF">
      <w:r>
        <w:t>17.09.2014 Marco Oglialoro</w:t>
      </w:r>
    </w:p>
    <w:sectPr w:rsidR="002862E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4B7" w:rsidRDefault="00D734B7" w:rsidP="000D4E40">
      <w:pPr>
        <w:spacing w:after="0" w:line="240" w:lineRule="auto"/>
      </w:pPr>
      <w:r>
        <w:separator/>
      </w:r>
    </w:p>
  </w:endnote>
  <w:endnote w:type="continuationSeparator" w:id="0">
    <w:p w:rsidR="00D734B7" w:rsidRDefault="00D734B7" w:rsidP="000D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4B7" w:rsidRDefault="00D734B7" w:rsidP="000D4E40">
      <w:pPr>
        <w:spacing w:after="0" w:line="240" w:lineRule="auto"/>
      </w:pPr>
      <w:r>
        <w:separator/>
      </w:r>
    </w:p>
  </w:footnote>
  <w:footnote w:type="continuationSeparator" w:id="0">
    <w:p w:rsidR="00D734B7" w:rsidRDefault="00D734B7" w:rsidP="000D4E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D8"/>
    <w:rsid w:val="00032B11"/>
    <w:rsid w:val="000D4E40"/>
    <w:rsid w:val="001073E0"/>
    <w:rsid w:val="00202FDB"/>
    <w:rsid w:val="002862EF"/>
    <w:rsid w:val="00352F81"/>
    <w:rsid w:val="004312BD"/>
    <w:rsid w:val="004D646F"/>
    <w:rsid w:val="00543E8B"/>
    <w:rsid w:val="005442C6"/>
    <w:rsid w:val="00560AA1"/>
    <w:rsid w:val="00611940"/>
    <w:rsid w:val="00663361"/>
    <w:rsid w:val="006B06BC"/>
    <w:rsid w:val="00747D3B"/>
    <w:rsid w:val="007810A5"/>
    <w:rsid w:val="008222D8"/>
    <w:rsid w:val="008A036E"/>
    <w:rsid w:val="009211EF"/>
    <w:rsid w:val="00A34E7D"/>
    <w:rsid w:val="00AB10B5"/>
    <w:rsid w:val="00B756C2"/>
    <w:rsid w:val="00C749BC"/>
    <w:rsid w:val="00D01FB4"/>
    <w:rsid w:val="00D41CAF"/>
    <w:rsid w:val="00D734B7"/>
    <w:rsid w:val="00DE2403"/>
    <w:rsid w:val="00E11E72"/>
    <w:rsid w:val="00EA3CD4"/>
    <w:rsid w:val="00EC5878"/>
    <w:rsid w:val="00FE30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2862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2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D4E4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D4E40"/>
    <w:rPr>
      <w:sz w:val="20"/>
      <w:szCs w:val="20"/>
    </w:rPr>
  </w:style>
  <w:style w:type="character" w:styleId="Funotenzeichen">
    <w:name w:val="footnote reference"/>
    <w:basedOn w:val="Absatz-Standardschriftart"/>
    <w:uiPriority w:val="99"/>
    <w:semiHidden/>
    <w:unhideWhenUsed/>
    <w:rsid w:val="000D4E40"/>
    <w:rPr>
      <w:vertAlign w:val="superscript"/>
    </w:rPr>
  </w:style>
  <w:style w:type="paragraph" w:styleId="Endnotentext">
    <w:name w:val="endnote text"/>
    <w:basedOn w:val="Standard"/>
    <w:link w:val="EndnotentextZchn"/>
    <w:uiPriority w:val="99"/>
    <w:semiHidden/>
    <w:unhideWhenUsed/>
    <w:rsid w:val="000D4E4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D4E40"/>
    <w:rPr>
      <w:sz w:val="20"/>
      <w:szCs w:val="20"/>
    </w:rPr>
  </w:style>
  <w:style w:type="character" w:styleId="Endnotenzeichen">
    <w:name w:val="endnote reference"/>
    <w:basedOn w:val="Absatz-Standardschriftart"/>
    <w:uiPriority w:val="99"/>
    <w:semiHidden/>
    <w:unhideWhenUsed/>
    <w:rsid w:val="000D4E40"/>
    <w:rPr>
      <w:vertAlign w:val="superscript"/>
    </w:rPr>
  </w:style>
  <w:style w:type="paragraph" w:styleId="Kopfzeile">
    <w:name w:val="header"/>
    <w:basedOn w:val="Standard"/>
    <w:link w:val="KopfzeileZchn"/>
    <w:uiPriority w:val="99"/>
    <w:unhideWhenUsed/>
    <w:rsid w:val="002862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62EF"/>
  </w:style>
  <w:style w:type="paragraph" w:styleId="Fuzeile">
    <w:name w:val="footer"/>
    <w:basedOn w:val="Standard"/>
    <w:link w:val="FuzeileZchn"/>
    <w:uiPriority w:val="99"/>
    <w:unhideWhenUsed/>
    <w:rsid w:val="002862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62EF"/>
  </w:style>
  <w:style w:type="character" w:customStyle="1" w:styleId="berschrift2Zchn">
    <w:name w:val="Überschrift 2 Zchn"/>
    <w:basedOn w:val="Absatz-Standardschriftart"/>
    <w:link w:val="berschrift2"/>
    <w:uiPriority w:val="9"/>
    <w:rsid w:val="002862E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2862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2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D4E4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D4E40"/>
    <w:rPr>
      <w:sz w:val="20"/>
      <w:szCs w:val="20"/>
    </w:rPr>
  </w:style>
  <w:style w:type="character" w:styleId="Funotenzeichen">
    <w:name w:val="footnote reference"/>
    <w:basedOn w:val="Absatz-Standardschriftart"/>
    <w:uiPriority w:val="99"/>
    <w:semiHidden/>
    <w:unhideWhenUsed/>
    <w:rsid w:val="000D4E40"/>
    <w:rPr>
      <w:vertAlign w:val="superscript"/>
    </w:rPr>
  </w:style>
  <w:style w:type="paragraph" w:styleId="Endnotentext">
    <w:name w:val="endnote text"/>
    <w:basedOn w:val="Standard"/>
    <w:link w:val="EndnotentextZchn"/>
    <w:uiPriority w:val="99"/>
    <w:semiHidden/>
    <w:unhideWhenUsed/>
    <w:rsid w:val="000D4E4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D4E40"/>
    <w:rPr>
      <w:sz w:val="20"/>
      <w:szCs w:val="20"/>
    </w:rPr>
  </w:style>
  <w:style w:type="character" w:styleId="Endnotenzeichen">
    <w:name w:val="endnote reference"/>
    <w:basedOn w:val="Absatz-Standardschriftart"/>
    <w:uiPriority w:val="99"/>
    <w:semiHidden/>
    <w:unhideWhenUsed/>
    <w:rsid w:val="000D4E40"/>
    <w:rPr>
      <w:vertAlign w:val="superscript"/>
    </w:rPr>
  </w:style>
  <w:style w:type="paragraph" w:styleId="Kopfzeile">
    <w:name w:val="header"/>
    <w:basedOn w:val="Standard"/>
    <w:link w:val="KopfzeileZchn"/>
    <w:uiPriority w:val="99"/>
    <w:unhideWhenUsed/>
    <w:rsid w:val="002862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62EF"/>
  </w:style>
  <w:style w:type="paragraph" w:styleId="Fuzeile">
    <w:name w:val="footer"/>
    <w:basedOn w:val="Standard"/>
    <w:link w:val="FuzeileZchn"/>
    <w:uiPriority w:val="99"/>
    <w:unhideWhenUsed/>
    <w:rsid w:val="002862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62EF"/>
  </w:style>
  <w:style w:type="character" w:customStyle="1" w:styleId="berschrift2Zchn">
    <w:name w:val="Überschrift 2 Zchn"/>
    <w:basedOn w:val="Absatz-Standardschriftart"/>
    <w:link w:val="berschrift2"/>
    <w:uiPriority w:val="9"/>
    <w:rsid w:val="002862E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3943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Oglialoro</dc:creator>
  <cp:lastModifiedBy>Marco Oglialoro</cp:lastModifiedBy>
  <cp:revision>4</cp:revision>
  <dcterms:created xsi:type="dcterms:W3CDTF">2014-09-17T15:57:00Z</dcterms:created>
  <dcterms:modified xsi:type="dcterms:W3CDTF">2014-09-21T14:48:00Z</dcterms:modified>
</cp:coreProperties>
</file>